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9BD81" w14:textId="0756522A" w:rsidR="00793528" w:rsidRPr="00D748C6" w:rsidRDefault="00793528" w:rsidP="002A2F0E">
      <w:pPr>
        <w:spacing w:before="240"/>
        <w:ind w:left="567"/>
        <w:jc w:val="center"/>
        <w:rPr>
          <w:sz w:val="24"/>
          <w:szCs w:val="24"/>
          <w:u w:val="single"/>
        </w:rPr>
      </w:pPr>
      <w:r w:rsidRPr="00D748C6">
        <w:rPr>
          <w:sz w:val="24"/>
          <w:szCs w:val="24"/>
          <w:u w:val="single"/>
        </w:rPr>
        <w:t>Pressemitteilung aRES Datensysteme</w:t>
      </w:r>
      <w:r>
        <w:rPr>
          <w:sz w:val="24"/>
          <w:szCs w:val="24"/>
          <w:u w:val="single"/>
        </w:rPr>
        <w:t xml:space="preserve"> </w:t>
      </w:r>
      <w:r w:rsidR="00EE6DE3">
        <w:rPr>
          <w:sz w:val="24"/>
          <w:szCs w:val="24"/>
          <w:u w:val="single"/>
        </w:rPr>
        <w:t>1</w:t>
      </w:r>
      <w:r w:rsidR="009B0F75">
        <w:rPr>
          <w:sz w:val="24"/>
          <w:szCs w:val="24"/>
          <w:u w:val="single"/>
        </w:rPr>
        <w:t>6</w:t>
      </w:r>
      <w:r w:rsidR="00EE6DE3">
        <w:rPr>
          <w:sz w:val="24"/>
          <w:szCs w:val="24"/>
          <w:u w:val="single"/>
        </w:rPr>
        <w:t>.01.2026</w:t>
      </w:r>
    </w:p>
    <w:p w14:paraId="5667D348" w14:textId="365E8D7D" w:rsidR="00A92C23" w:rsidRPr="00545F84" w:rsidRDefault="00EE6DE3" w:rsidP="002A2F0E">
      <w:pPr>
        <w:pStyle w:val="Titel"/>
        <w:spacing w:before="240"/>
        <w:ind w:left="567"/>
        <w:rPr>
          <w:rFonts w:ascii="Arial" w:hAnsi="Arial" w:cs="Arial"/>
          <w:sz w:val="30"/>
          <w:szCs w:val="30"/>
        </w:rPr>
      </w:pPr>
      <w:r w:rsidRPr="00EE6DE3">
        <w:rPr>
          <w:rFonts w:ascii="Arial" w:hAnsi="Arial" w:cs="Arial"/>
          <w:sz w:val="30"/>
          <w:szCs w:val="30"/>
        </w:rPr>
        <w:t>aRES baut E-Learning-Angebot für die Wasser- und Versorgungswirtschaft weiter aus</w:t>
      </w:r>
    </w:p>
    <w:p w14:paraId="56D48B6B" w14:textId="6E922047" w:rsidR="00603ED3" w:rsidRDefault="00EE6DE3" w:rsidP="00F6427E">
      <w:pPr>
        <w:pStyle w:val="Kopfzeile"/>
        <w:spacing w:after="240"/>
        <w:ind w:left="567"/>
        <w:jc w:val="both"/>
        <w:rPr>
          <w:b/>
          <w:iCs/>
          <w:sz w:val="22"/>
          <w:szCs w:val="22"/>
        </w:rPr>
      </w:pPr>
      <w:r>
        <w:rPr>
          <w:b/>
          <w:iCs/>
          <w:sz w:val="22"/>
          <w:szCs w:val="22"/>
        </w:rPr>
        <w:t>Halle (Saale), 1</w:t>
      </w:r>
      <w:r w:rsidR="009B0F75">
        <w:rPr>
          <w:b/>
          <w:iCs/>
          <w:sz w:val="22"/>
          <w:szCs w:val="22"/>
        </w:rPr>
        <w:t>6</w:t>
      </w:r>
      <w:r>
        <w:rPr>
          <w:b/>
          <w:iCs/>
          <w:sz w:val="22"/>
          <w:szCs w:val="22"/>
        </w:rPr>
        <w:t xml:space="preserve">.01.2026 – </w:t>
      </w:r>
      <w:r w:rsidRPr="00EE6DE3">
        <w:rPr>
          <w:b/>
          <w:iCs/>
          <w:sz w:val="22"/>
          <w:szCs w:val="22"/>
        </w:rPr>
        <w:t>aRES Datensysteme erweitert sein E-Learning-Angebot in der Wasserwirtschaft um vier neue Online-Kurse. Neu verfügbar sind die Kurse „Leitungsbestandserfassung“ und „Kanal – Sonderbauwerke“, jeweils für die Softwarelösungen cseTools</w:t>
      </w:r>
      <w:r w:rsidRPr="00EE6DE3">
        <w:rPr>
          <w:b/>
          <w:iCs/>
          <w:sz w:val="22"/>
          <w:szCs w:val="22"/>
          <w:vertAlign w:val="superscript"/>
        </w:rPr>
        <w:t>®</w:t>
      </w:r>
      <w:r w:rsidRPr="00EE6DE3">
        <w:rPr>
          <w:b/>
          <w:iCs/>
          <w:sz w:val="22"/>
          <w:szCs w:val="22"/>
        </w:rPr>
        <w:t xml:space="preserve"> / RZI-Tiefbau </w:t>
      </w:r>
      <w:r>
        <w:rPr>
          <w:b/>
          <w:iCs/>
          <w:sz w:val="22"/>
          <w:szCs w:val="22"/>
        </w:rPr>
        <w:t xml:space="preserve"> sowie </w:t>
      </w:r>
      <w:r w:rsidRPr="00EE6DE3">
        <w:rPr>
          <w:b/>
          <w:iCs/>
          <w:sz w:val="22"/>
          <w:szCs w:val="22"/>
        </w:rPr>
        <w:t>card_1 Wasserwirtschaft Pro</w:t>
      </w:r>
      <w:r>
        <w:rPr>
          <w:b/>
          <w:iCs/>
          <w:sz w:val="22"/>
          <w:szCs w:val="22"/>
        </w:rPr>
        <w:t>.</w:t>
      </w:r>
    </w:p>
    <w:p w14:paraId="31B212CB" w14:textId="3365D86C" w:rsidR="00EE6DE3" w:rsidRPr="00EE6DE3" w:rsidRDefault="00EE6DE3" w:rsidP="00EE6DE3">
      <w:pPr>
        <w:pStyle w:val="Kopfzeile"/>
        <w:spacing w:after="240"/>
        <w:ind w:left="567"/>
        <w:jc w:val="both"/>
        <w:rPr>
          <w:iCs/>
          <w:sz w:val="22"/>
          <w:szCs w:val="22"/>
        </w:rPr>
      </w:pPr>
      <w:r w:rsidRPr="00EE6DE3">
        <w:rPr>
          <w:iCs/>
          <w:sz w:val="22"/>
          <w:szCs w:val="22"/>
        </w:rPr>
        <w:t>Der Kurs Leitungsbestandserfassung behandelt die fachlich korrekte Erfassung von Leitungen und Rohrnetzen über verschiedene Gewerke hinweg, darunter Wasserversorgung, Gas, Fernwärme und Elektro. Thematisiert werden unter anderem die Erfassung gebauter Trassen, das Erstellen von Lage- und Bestandsplänen aus Aufmaßdaten sowie die Überführung analoger oder ausschließlich gezeichneter Bestandsdaten in intelligente, fachlich belastbare und weiterverwertbare digitale Pläne. Ziel ist es, vorhandene Daten strukturiert aufzubereiten und für Planung, Betrieb und Dokumentation nutzbar zu machen.</w:t>
      </w:r>
    </w:p>
    <w:p w14:paraId="4DE9198C" w14:textId="652C815F" w:rsidR="00EE6DE3" w:rsidRPr="00EE6DE3" w:rsidRDefault="00EE6DE3" w:rsidP="00EE6DE3">
      <w:pPr>
        <w:pStyle w:val="Kopfzeile"/>
        <w:spacing w:after="240"/>
        <w:ind w:left="567"/>
        <w:jc w:val="both"/>
        <w:rPr>
          <w:iCs/>
          <w:sz w:val="22"/>
          <w:szCs w:val="22"/>
        </w:rPr>
      </w:pPr>
      <w:r w:rsidRPr="00EE6DE3">
        <w:rPr>
          <w:iCs/>
          <w:sz w:val="22"/>
          <w:szCs w:val="22"/>
        </w:rPr>
        <w:t>Der Kurs Kanal – Sonderbauwerke fokussiert sich auf die Berücksichtigung komplexer Sonderbauwerke in Kanalnetzen sowie deren hydraulische Bewertung. Behandelt werden unter anderem die Bemessung von Regenentlastungsanlagen nach ATV-A 111, 117 und 128 sowie DWA-A 102, die Bemessung von Dükern nach DWA-A 112 und von Versickerungsanlagen nach DWA-A 138-1. Ein weiterer Schwerpunkt liegt auf dem hydraulischen Nachweis von Kanalnetzen unter Berücksichtigung der eingebundenen Bauwerke und deren Einfluss auf das Abflussverhalten.</w:t>
      </w:r>
    </w:p>
    <w:p w14:paraId="65D3902A" w14:textId="776C070E" w:rsidR="00EE6DE3" w:rsidRPr="00EE6DE3" w:rsidRDefault="00EE6DE3" w:rsidP="00EE6DE3">
      <w:pPr>
        <w:pStyle w:val="Kopfzeile"/>
        <w:spacing w:after="240"/>
        <w:ind w:left="567"/>
        <w:jc w:val="both"/>
        <w:rPr>
          <w:iCs/>
          <w:sz w:val="22"/>
          <w:szCs w:val="22"/>
        </w:rPr>
      </w:pPr>
      <w:r w:rsidRPr="00EE6DE3">
        <w:rPr>
          <w:iCs/>
          <w:sz w:val="22"/>
          <w:szCs w:val="22"/>
        </w:rPr>
        <w:t>Das E-Learning-Angebot von aRES Datensysteme ist als praxisorientiertes 24/7-Schulungsformat konzipiert und ergänzt klassische Präsenz- und Onlineschulungen. Die Kurse stehen den Teilnehmerinnen und Teilnehmern jederzeit zur Verfügung und ermöglichen ein selbstbestimmtes Lernen im eigenen Tempo. Inhalte können gezielt wiederholt oder übersprungen werden, sodass ausreichend Zeit bleibt, das Gelernte praktisch auszuprobieren und zu vertiefen. Durch den modularen Aufbau der Kurse und die Möglichkeit, jederzeit auf definierte Ausgangszustände zurückzugreifen, wird ein effektives und individuelles Lernen unterstützt. Nach Abschluss eines Kurses erhalten die Teilnehmerinnen und Teilnehmer ein persönliches Zertifikat.</w:t>
      </w:r>
    </w:p>
    <w:p w14:paraId="5F0010F6" w14:textId="0657935C" w:rsidR="00EE6DE3" w:rsidRPr="00EE6DE3" w:rsidRDefault="00EE6DE3" w:rsidP="00EE6DE3">
      <w:pPr>
        <w:pStyle w:val="Kopfzeile"/>
        <w:spacing w:after="240"/>
        <w:ind w:left="567"/>
        <w:jc w:val="both"/>
        <w:rPr>
          <w:iCs/>
          <w:sz w:val="22"/>
          <w:szCs w:val="22"/>
        </w:rPr>
      </w:pPr>
      <w:r w:rsidRPr="00EE6DE3">
        <w:rPr>
          <w:iCs/>
          <w:sz w:val="22"/>
          <w:szCs w:val="22"/>
        </w:rPr>
        <w:t>Mit den neuen Kursen umfasst das E-Learning-Portal von aRES Datensysteme für beide Plattformen insgesamt fünf Grundlagenkurse, vier Aufbaukurse sowie jeweils einen kostenfreien Kurs zur Grundeinweisung. In den vergangenen eineinhalb Jahren haben bereits über 65 Teilnehmerinnen und Teilnehmer das Schulungsangebot genutzt.</w:t>
      </w:r>
    </w:p>
    <w:p w14:paraId="1DF50FB7" w14:textId="5422DD1C" w:rsidR="00A42AC5" w:rsidRDefault="00EE6DE3" w:rsidP="00EE6DE3">
      <w:pPr>
        <w:pStyle w:val="Kopfzeile"/>
        <w:spacing w:after="240"/>
        <w:ind w:left="567"/>
        <w:jc w:val="both"/>
        <w:rPr>
          <w:iCs/>
          <w:sz w:val="22"/>
          <w:szCs w:val="22"/>
        </w:rPr>
      </w:pPr>
      <w:r w:rsidRPr="00EE6DE3">
        <w:rPr>
          <w:iCs/>
          <w:sz w:val="22"/>
          <w:szCs w:val="22"/>
        </w:rPr>
        <w:t>Weitere Informationen und eine Übersicht aller Kurse finden Sie unter:</w:t>
      </w:r>
      <w:r>
        <w:rPr>
          <w:iCs/>
          <w:sz w:val="22"/>
          <w:szCs w:val="22"/>
        </w:rPr>
        <w:t xml:space="preserve"> </w:t>
      </w:r>
      <w:r w:rsidRPr="00EE6DE3">
        <w:rPr>
          <w:iCs/>
          <w:sz w:val="22"/>
          <w:szCs w:val="22"/>
        </w:rPr>
        <w:t>https://training.aresdata.de</w:t>
      </w:r>
    </w:p>
    <w:sectPr w:rsidR="00A42AC5" w:rsidSect="002F4B17">
      <w:headerReference w:type="even" r:id="rId8"/>
      <w:headerReference w:type="default" r:id="rId9"/>
      <w:footerReference w:type="even" r:id="rId10"/>
      <w:footerReference w:type="default" r:id="rId11"/>
      <w:pgSz w:w="11906" w:h="16838" w:code="9"/>
      <w:pgMar w:top="993" w:right="1418" w:bottom="567" w:left="1418" w:header="567" w:footer="2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FE1E4" w14:textId="77777777" w:rsidR="00793528" w:rsidRDefault="00793528">
      <w:r>
        <w:separator/>
      </w:r>
    </w:p>
  </w:endnote>
  <w:endnote w:type="continuationSeparator" w:id="0">
    <w:p w14:paraId="1242ACDB" w14:textId="77777777"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2A81E" w14:textId="55C8CC89"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DC2816">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DC2816">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9B0F75">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D8E0D" w14:textId="30EBD0EC" w:rsidR="00793528" w:rsidRDefault="0087292B" w:rsidP="00793528">
    <w:pPr>
      <w:pStyle w:val="Fuzeile"/>
      <w:pBdr>
        <w:top w:val="single" w:sz="4" w:space="1" w:color="auto"/>
      </w:pBdr>
      <w:rPr>
        <w:rStyle w:val="Seitenzahl"/>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9B0F75">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62093C">
      <w:fldChar w:fldCharType="begin"/>
    </w:r>
    <w:r w:rsidRPr="0062093C">
      <w:rPr>
        <w:sz w:val="16"/>
        <w:szCs w:val="16"/>
      </w:rPr>
      <w:instrText xml:space="preserve"> NUMWORDS   \* MERGEFORMAT </w:instrText>
    </w:r>
    <w:r w:rsidRPr="0062093C">
      <w:fldChar w:fldCharType="separate"/>
    </w:r>
    <w:r w:rsidR="009B0F75" w:rsidRPr="009B0F75">
      <w:rPr>
        <w:rStyle w:val="Seitenzahl"/>
        <w:noProof/>
      </w:rPr>
      <w:t>323</w:t>
    </w:r>
    <w:r w:rsidRPr="0062093C">
      <w:rPr>
        <w:rStyle w:val="Seitenzahl"/>
        <w:noProof/>
        <w:sz w:val="16"/>
        <w:szCs w:val="16"/>
      </w:rPr>
      <w:fldChar w:fldCharType="end"/>
    </w:r>
    <w:r w:rsidRPr="002770AC">
      <w:rPr>
        <w:rStyle w:val="Seitenzahl"/>
        <w:sz w:val="16"/>
        <w:szCs w:val="16"/>
      </w:rPr>
      <w:t xml:space="preserve"> | Zeichen: </w:t>
    </w:r>
    <w:r w:rsidRPr="0062093C">
      <w:fldChar w:fldCharType="begin"/>
    </w:r>
    <w:r w:rsidRPr="0062093C">
      <w:rPr>
        <w:sz w:val="16"/>
        <w:szCs w:val="16"/>
      </w:rPr>
      <w:instrText xml:space="preserve"> DOCPROPERTY  CharactersWithSpaces  \* MERGEFORMAT </w:instrText>
    </w:r>
    <w:r w:rsidRPr="0062093C">
      <w:fldChar w:fldCharType="separate"/>
    </w:r>
    <w:r w:rsidR="009B0F75" w:rsidRPr="009B0F75">
      <w:rPr>
        <w:rStyle w:val="Seitenzahl"/>
      </w:rPr>
      <w:t>2694</w:t>
    </w:r>
    <w:r w:rsidRPr="0062093C">
      <w:rPr>
        <w:rStyle w:val="Seitenzahl"/>
        <w:sz w:val="16"/>
        <w:szCs w:val="16"/>
      </w:rPr>
      <w:fldChar w:fldCharType="end"/>
    </w:r>
    <w:r w:rsidR="00793528" w:rsidRPr="00793528">
      <w:rPr>
        <w:sz w:val="16"/>
        <w:szCs w:val="16"/>
      </w:rPr>
      <w:fldChar w:fldCharType="begin"/>
    </w:r>
    <w:r w:rsidR="00793528" w:rsidRPr="00793528">
      <w:rPr>
        <w:sz w:val="16"/>
        <w:szCs w:val="16"/>
      </w:rPr>
      <w:instrText xml:space="preserve"> TITLE  </w:instrText>
    </w:r>
    <w:r w:rsidR="00793528" w:rsidRPr="00793528">
      <w:rPr>
        <w:sz w:val="16"/>
        <w:szCs w:val="16"/>
      </w:rPr>
      <w:fldChar w:fldCharType="end"/>
    </w:r>
    <w:r w:rsidR="00793528" w:rsidRPr="00793528">
      <w:rPr>
        <w:sz w:val="16"/>
        <w:szCs w:val="16"/>
      </w:rPr>
      <w:tab/>
      <w:t xml:space="preserve">Seite </w:t>
    </w:r>
    <w:r w:rsidR="00793528" w:rsidRPr="00793528">
      <w:rPr>
        <w:rStyle w:val="Seitenzahl"/>
        <w:sz w:val="16"/>
        <w:szCs w:val="16"/>
      </w:rPr>
      <w:fldChar w:fldCharType="begin"/>
    </w:r>
    <w:r w:rsidR="00793528" w:rsidRPr="00793528">
      <w:rPr>
        <w:rStyle w:val="Seitenzahl"/>
        <w:sz w:val="16"/>
        <w:szCs w:val="16"/>
      </w:rPr>
      <w:instrText xml:space="preserve"> PAGE </w:instrText>
    </w:r>
    <w:r w:rsidR="00793528" w:rsidRPr="00793528">
      <w:rPr>
        <w:rStyle w:val="Seitenzahl"/>
        <w:sz w:val="16"/>
        <w:szCs w:val="16"/>
      </w:rPr>
      <w:fldChar w:fldCharType="separate"/>
    </w:r>
    <w:r w:rsidR="0014563A">
      <w:rPr>
        <w:rStyle w:val="Seitenzahl"/>
        <w:noProof/>
        <w:sz w:val="16"/>
        <w:szCs w:val="16"/>
      </w:rPr>
      <w:t>1</w:t>
    </w:r>
    <w:r w:rsidR="00793528" w:rsidRPr="00793528">
      <w:rPr>
        <w:rStyle w:val="Seitenzahl"/>
        <w:sz w:val="16"/>
        <w:szCs w:val="16"/>
      </w:rPr>
      <w:fldChar w:fldCharType="end"/>
    </w:r>
    <w:r w:rsidR="00793528" w:rsidRPr="00793528">
      <w:rPr>
        <w:rStyle w:val="Seitenzahl"/>
        <w:sz w:val="16"/>
        <w:szCs w:val="16"/>
      </w:rPr>
      <w:t xml:space="preserve"> von </w:t>
    </w:r>
    <w:r w:rsidR="00793528" w:rsidRPr="00793528">
      <w:rPr>
        <w:rStyle w:val="Seitenzahl"/>
        <w:sz w:val="16"/>
        <w:szCs w:val="16"/>
      </w:rPr>
      <w:fldChar w:fldCharType="begin"/>
    </w:r>
    <w:r w:rsidR="00793528" w:rsidRPr="00793528">
      <w:rPr>
        <w:rStyle w:val="Seitenzahl"/>
        <w:sz w:val="16"/>
        <w:szCs w:val="16"/>
      </w:rPr>
      <w:instrText xml:space="preserve"> NUMPAGES </w:instrText>
    </w:r>
    <w:r w:rsidR="00793528" w:rsidRPr="00793528">
      <w:rPr>
        <w:rStyle w:val="Seitenzahl"/>
        <w:sz w:val="16"/>
        <w:szCs w:val="16"/>
      </w:rPr>
      <w:fldChar w:fldCharType="separate"/>
    </w:r>
    <w:r w:rsidR="0014563A">
      <w:rPr>
        <w:rStyle w:val="Seitenzahl"/>
        <w:noProof/>
        <w:sz w:val="16"/>
        <w:szCs w:val="16"/>
      </w:rPr>
      <w:t>1</w:t>
    </w:r>
    <w:r w:rsidR="00793528" w:rsidRPr="00793528">
      <w:rPr>
        <w:rStyle w:val="Seitenzahl"/>
        <w:sz w:val="16"/>
        <w:szCs w:val="16"/>
      </w:rPr>
      <w:fldChar w:fldCharType="end"/>
    </w:r>
    <w:r>
      <w:rPr>
        <w:rStyle w:val="Seitenzahl"/>
        <w:sz w:val="16"/>
        <w:szCs w:val="16"/>
      </w:rPr>
      <w:tab/>
    </w:r>
    <w:r w:rsidRPr="002770AC">
      <w:rPr>
        <w:rStyle w:val="Seitenzahl"/>
        <w:sz w:val="16"/>
        <w:szCs w:val="16"/>
      </w:rPr>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9B0F75">
      <w:rPr>
        <w:rStyle w:val="Seitenzahl"/>
        <w:noProof/>
        <w:sz w:val="16"/>
        <w:szCs w:val="16"/>
      </w:rPr>
      <w:t>16.01.2026</w:t>
    </w:r>
    <w:r w:rsidRPr="002770AC">
      <w:rPr>
        <w:rStyle w:val="Seitenzah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9EA7" w14:textId="77777777" w:rsidR="00793528" w:rsidRDefault="00793528">
      <w:r>
        <w:separator/>
      </w:r>
    </w:p>
  </w:footnote>
  <w:footnote w:type="continuationSeparator" w:id="0">
    <w:p w14:paraId="6B4AED89" w14:textId="77777777" w:rsidR="00793528" w:rsidRDefault="00793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82EDB" w14:textId="77777777" w:rsidR="00CB7F39" w:rsidRDefault="000F2CD6">
    <w:pPr>
      <w:framePr w:w="6268" w:hSpace="141" w:wrap="around" w:vAnchor="text" w:hAnchor="page" w:x="4120" w:y="1"/>
      <w:rPr>
        <w:b/>
        <w:sz w:val="6"/>
      </w:rPr>
    </w:pPr>
    <w:r>
      <w:rPr>
        <w:b/>
        <w:i/>
        <w:sz w:val="36"/>
      </w:rPr>
      <w:t>aRES</w:t>
    </w:r>
    <w:r>
      <w:rPr>
        <w:b/>
        <w:sz w:val="36"/>
      </w:rPr>
      <w:t xml:space="preserve"> Datensysteme </w:t>
    </w:r>
  </w:p>
  <w:p w14:paraId="7D8A40BA" w14:textId="77777777" w:rsidR="00CB7F39" w:rsidRDefault="00CB7F39">
    <w:pPr>
      <w:framePr w:w="6268" w:hSpace="141" w:wrap="around" w:vAnchor="text" w:hAnchor="page" w:x="4120" w:y="1"/>
      <w:rPr>
        <w:b/>
        <w:sz w:val="6"/>
      </w:rPr>
    </w:pPr>
  </w:p>
  <w:p w14:paraId="3BE2101D" w14:textId="77777777"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14:paraId="6A90FBC7" w14:textId="77777777" w:rsidR="00CB7F39" w:rsidRDefault="00CB7F39">
    <w:pPr>
      <w:framePr w:w="6268" w:hSpace="141" w:wrap="around" w:vAnchor="text" w:hAnchor="page" w:x="4120" w:y="1"/>
      <w:pBdr>
        <w:bottom w:val="single" w:sz="4" w:space="1" w:color="auto"/>
      </w:pBdr>
      <w:ind w:right="-153"/>
      <w:rPr>
        <w:sz w:val="6"/>
      </w:rPr>
    </w:pPr>
  </w:p>
  <w:p w14:paraId="5717F9ED" w14:textId="77777777" w:rsidR="00CB7F39" w:rsidRDefault="003444D7">
    <w:pPr>
      <w:pStyle w:val="Kopfzeile"/>
    </w:pPr>
    <w:r>
      <w:rPr>
        <w:noProof/>
      </w:rPr>
      <w:drawing>
        <wp:anchor distT="0" distB="0" distL="114300" distR="114300" simplePos="0" relativeHeight="251657728" behindDoc="0" locked="0" layoutInCell="1" allowOverlap="1" wp14:anchorId="46B7CBAC" wp14:editId="140D574F">
          <wp:simplePos x="0" y="0"/>
          <wp:positionH relativeFrom="column">
            <wp:posOffset>-29210</wp:posOffset>
          </wp:positionH>
          <wp:positionV relativeFrom="paragraph">
            <wp:posOffset>-10160</wp:posOffset>
          </wp:positionV>
          <wp:extent cx="1685925" cy="542925"/>
          <wp:effectExtent l="0" t="0" r="9525" b="9525"/>
          <wp:wrapSquare wrapText="bothSides"/>
          <wp:docPr id="3"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1B5A3" w14:textId="77777777" w:rsidR="00CB7F39" w:rsidRDefault="00767390">
    <w:pPr>
      <w:pStyle w:val="Kopfzeile"/>
    </w:pPr>
    <w:r>
      <w:rPr>
        <w:noProof/>
      </w:rPr>
      <w:drawing>
        <wp:inline distT="0" distB="0" distL="0" distR="0" wp14:anchorId="5EDB32A9" wp14:editId="1A3369BE">
          <wp:extent cx="5744694" cy="1439545"/>
          <wp:effectExtent l="0" t="0" r="889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44694" cy="14395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16cid:durableId="260264973">
    <w:abstractNumId w:val="4"/>
  </w:num>
  <w:num w:numId="2" w16cid:durableId="1027948372">
    <w:abstractNumId w:val="0"/>
  </w:num>
  <w:num w:numId="3" w16cid:durableId="1446463016">
    <w:abstractNumId w:val="1"/>
  </w:num>
  <w:num w:numId="4" w16cid:durableId="481234682">
    <w:abstractNumId w:val="2"/>
  </w:num>
  <w:num w:numId="5" w16cid:durableId="1641374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528"/>
    <w:rsid w:val="00017F52"/>
    <w:rsid w:val="0003062C"/>
    <w:rsid w:val="00035415"/>
    <w:rsid w:val="000417E3"/>
    <w:rsid w:val="000739A9"/>
    <w:rsid w:val="000903A0"/>
    <w:rsid w:val="000938AD"/>
    <w:rsid w:val="000C2EA9"/>
    <w:rsid w:val="000D18D0"/>
    <w:rsid w:val="000E4DAB"/>
    <w:rsid w:val="000F19A6"/>
    <w:rsid w:val="000F2CD6"/>
    <w:rsid w:val="00105BDB"/>
    <w:rsid w:val="001174EB"/>
    <w:rsid w:val="001445C2"/>
    <w:rsid w:val="0014563A"/>
    <w:rsid w:val="0015382C"/>
    <w:rsid w:val="001632C9"/>
    <w:rsid w:val="001646C5"/>
    <w:rsid w:val="00171E57"/>
    <w:rsid w:val="00192A66"/>
    <w:rsid w:val="0019321C"/>
    <w:rsid w:val="00193F01"/>
    <w:rsid w:val="001D08F6"/>
    <w:rsid w:val="00200509"/>
    <w:rsid w:val="002037D8"/>
    <w:rsid w:val="00210236"/>
    <w:rsid w:val="0022131B"/>
    <w:rsid w:val="0022237E"/>
    <w:rsid w:val="0022461B"/>
    <w:rsid w:val="002337FB"/>
    <w:rsid w:val="00241C20"/>
    <w:rsid w:val="002465E4"/>
    <w:rsid w:val="002513F7"/>
    <w:rsid w:val="0025449A"/>
    <w:rsid w:val="0025643F"/>
    <w:rsid w:val="00260F17"/>
    <w:rsid w:val="002770AC"/>
    <w:rsid w:val="002A2F0E"/>
    <w:rsid w:val="002A5938"/>
    <w:rsid w:val="002C69FB"/>
    <w:rsid w:val="002D04E1"/>
    <w:rsid w:val="002D5FD2"/>
    <w:rsid w:val="002D7AA8"/>
    <w:rsid w:val="002E5366"/>
    <w:rsid w:val="002F14CD"/>
    <w:rsid w:val="002F4B17"/>
    <w:rsid w:val="00304F7C"/>
    <w:rsid w:val="00335852"/>
    <w:rsid w:val="00342C58"/>
    <w:rsid w:val="003444D7"/>
    <w:rsid w:val="00361ADE"/>
    <w:rsid w:val="0036528E"/>
    <w:rsid w:val="0037435F"/>
    <w:rsid w:val="00380ECA"/>
    <w:rsid w:val="003A0D7B"/>
    <w:rsid w:val="003A2AB6"/>
    <w:rsid w:val="003A5801"/>
    <w:rsid w:val="003B126D"/>
    <w:rsid w:val="003B285D"/>
    <w:rsid w:val="003B2FD6"/>
    <w:rsid w:val="003C1E3A"/>
    <w:rsid w:val="003C6486"/>
    <w:rsid w:val="003D0F81"/>
    <w:rsid w:val="003D2C9D"/>
    <w:rsid w:val="003E44CA"/>
    <w:rsid w:val="003E4A12"/>
    <w:rsid w:val="003E5AD2"/>
    <w:rsid w:val="003E747D"/>
    <w:rsid w:val="003F5D6B"/>
    <w:rsid w:val="004023F9"/>
    <w:rsid w:val="00406409"/>
    <w:rsid w:val="00431BEF"/>
    <w:rsid w:val="00442219"/>
    <w:rsid w:val="00450800"/>
    <w:rsid w:val="00457D71"/>
    <w:rsid w:val="004660E4"/>
    <w:rsid w:val="004721D1"/>
    <w:rsid w:val="00482AC2"/>
    <w:rsid w:val="00492924"/>
    <w:rsid w:val="004944F8"/>
    <w:rsid w:val="00495037"/>
    <w:rsid w:val="00496512"/>
    <w:rsid w:val="004A2BD0"/>
    <w:rsid w:val="004A4435"/>
    <w:rsid w:val="004B2AF5"/>
    <w:rsid w:val="004B36E0"/>
    <w:rsid w:val="004C51BE"/>
    <w:rsid w:val="004D0445"/>
    <w:rsid w:val="004E6135"/>
    <w:rsid w:val="004F6830"/>
    <w:rsid w:val="0051044D"/>
    <w:rsid w:val="005117E4"/>
    <w:rsid w:val="00520CB0"/>
    <w:rsid w:val="00523256"/>
    <w:rsid w:val="00535981"/>
    <w:rsid w:val="005365D4"/>
    <w:rsid w:val="00545F84"/>
    <w:rsid w:val="00560CBE"/>
    <w:rsid w:val="005618CD"/>
    <w:rsid w:val="00570F69"/>
    <w:rsid w:val="00580971"/>
    <w:rsid w:val="00594319"/>
    <w:rsid w:val="005A6242"/>
    <w:rsid w:val="005B655F"/>
    <w:rsid w:val="005D5757"/>
    <w:rsid w:val="00601C6B"/>
    <w:rsid w:val="00603ED3"/>
    <w:rsid w:val="00605E64"/>
    <w:rsid w:val="00611EA5"/>
    <w:rsid w:val="0062093C"/>
    <w:rsid w:val="00643549"/>
    <w:rsid w:val="00644D42"/>
    <w:rsid w:val="00650009"/>
    <w:rsid w:val="00650B3E"/>
    <w:rsid w:val="00654EB2"/>
    <w:rsid w:val="00660E45"/>
    <w:rsid w:val="00671757"/>
    <w:rsid w:val="00682A0A"/>
    <w:rsid w:val="00692427"/>
    <w:rsid w:val="00695CE3"/>
    <w:rsid w:val="006A0F9F"/>
    <w:rsid w:val="006A6163"/>
    <w:rsid w:val="006B04CB"/>
    <w:rsid w:val="006B24F4"/>
    <w:rsid w:val="006B3DB8"/>
    <w:rsid w:val="006B6683"/>
    <w:rsid w:val="006C7329"/>
    <w:rsid w:val="006D633F"/>
    <w:rsid w:val="006F465C"/>
    <w:rsid w:val="007011BF"/>
    <w:rsid w:val="00702D3C"/>
    <w:rsid w:val="007122D0"/>
    <w:rsid w:val="007417F7"/>
    <w:rsid w:val="00743D95"/>
    <w:rsid w:val="00751575"/>
    <w:rsid w:val="0075337B"/>
    <w:rsid w:val="00761D22"/>
    <w:rsid w:val="00762484"/>
    <w:rsid w:val="00765C99"/>
    <w:rsid w:val="00766835"/>
    <w:rsid w:val="00767390"/>
    <w:rsid w:val="00772DEB"/>
    <w:rsid w:val="007741B5"/>
    <w:rsid w:val="00790FBD"/>
    <w:rsid w:val="00793528"/>
    <w:rsid w:val="00796C4B"/>
    <w:rsid w:val="007C291C"/>
    <w:rsid w:val="007D39A3"/>
    <w:rsid w:val="007D4155"/>
    <w:rsid w:val="007E2F7C"/>
    <w:rsid w:val="00810587"/>
    <w:rsid w:val="00810ADD"/>
    <w:rsid w:val="00812C9F"/>
    <w:rsid w:val="00823C6A"/>
    <w:rsid w:val="008247A9"/>
    <w:rsid w:val="008348BC"/>
    <w:rsid w:val="00871956"/>
    <w:rsid w:val="0087292B"/>
    <w:rsid w:val="008C62A7"/>
    <w:rsid w:val="008D386C"/>
    <w:rsid w:val="008E04A9"/>
    <w:rsid w:val="008E1BF8"/>
    <w:rsid w:val="008E2F4C"/>
    <w:rsid w:val="008E6C9A"/>
    <w:rsid w:val="008E6DD7"/>
    <w:rsid w:val="008F1910"/>
    <w:rsid w:val="008F58F2"/>
    <w:rsid w:val="00900689"/>
    <w:rsid w:val="009028D3"/>
    <w:rsid w:val="00902FCF"/>
    <w:rsid w:val="00914427"/>
    <w:rsid w:val="00924092"/>
    <w:rsid w:val="0094041A"/>
    <w:rsid w:val="0094202E"/>
    <w:rsid w:val="009460CC"/>
    <w:rsid w:val="009472A6"/>
    <w:rsid w:val="00953149"/>
    <w:rsid w:val="00960F7C"/>
    <w:rsid w:val="00965987"/>
    <w:rsid w:val="0097375C"/>
    <w:rsid w:val="00992723"/>
    <w:rsid w:val="009A7151"/>
    <w:rsid w:val="009B0F75"/>
    <w:rsid w:val="009B2F7B"/>
    <w:rsid w:val="009B4F98"/>
    <w:rsid w:val="009D41AA"/>
    <w:rsid w:val="009D7CE4"/>
    <w:rsid w:val="009E431D"/>
    <w:rsid w:val="009F6106"/>
    <w:rsid w:val="00A12193"/>
    <w:rsid w:val="00A129E7"/>
    <w:rsid w:val="00A14659"/>
    <w:rsid w:val="00A14D70"/>
    <w:rsid w:val="00A168A6"/>
    <w:rsid w:val="00A2299C"/>
    <w:rsid w:val="00A31EE8"/>
    <w:rsid w:val="00A3251B"/>
    <w:rsid w:val="00A32818"/>
    <w:rsid w:val="00A354B0"/>
    <w:rsid w:val="00A42AC5"/>
    <w:rsid w:val="00A80498"/>
    <w:rsid w:val="00A872E8"/>
    <w:rsid w:val="00A92C23"/>
    <w:rsid w:val="00A9701B"/>
    <w:rsid w:val="00AA1294"/>
    <w:rsid w:val="00AA217C"/>
    <w:rsid w:val="00AA406F"/>
    <w:rsid w:val="00AB1026"/>
    <w:rsid w:val="00AB4E2B"/>
    <w:rsid w:val="00AB5CBC"/>
    <w:rsid w:val="00AC5FAF"/>
    <w:rsid w:val="00AE3D17"/>
    <w:rsid w:val="00AF141C"/>
    <w:rsid w:val="00B13B52"/>
    <w:rsid w:val="00B25144"/>
    <w:rsid w:val="00B30769"/>
    <w:rsid w:val="00B33888"/>
    <w:rsid w:val="00B43C02"/>
    <w:rsid w:val="00B43DC5"/>
    <w:rsid w:val="00B668DE"/>
    <w:rsid w:val="00B849BC"/>
    <w:rsid w:val="00B95F2D"/>
    <w:rsid w:val="00BA505F"/>
    <w:rsid w:val="00BC6185"/>
    <w:rsid w:val="00BE0CF8"/>
    <w:rsid w:val="00BE0D37"/>
    <w:rsid w:val="00BE6C33"/>
    <w:rsid w:val="00BF1C40"/>
    <w:rsid w:val="00BF71CA"/>
    <w:rsid w:val="00C0013D"/>
    <w:rsid w:val="00C00659"/>
    <w:rsid w:val="00C03F20"/>
    <w:rsid w:val="00C0416E"/>
    <w:rsid w:val="00C05AF9"/>
    <w:rsid w:val="00C13670"/>
    <w:rsid w:val="00C41193"/>
    <w:rsid w:val="00C5321E"/>
    <w:rsid w:val="00C60F13"/>
    <w:rsid w:val="00C74116"/>
    <w:rsid w:val="00C811A5"/>
    <w:rsid w:val="00C95136"/>
    <w:rsid w:val="00C961D8"/>
    <w:rsid w:val="00CB1998"/>
    <w:rsid w:val="00CB4590"/>
    <w:rsid w:val="00CB7F39"/>
    <w:rsid w:val="00CE39F2"/>
    <w:rsid w:val="00CE5D08"/>
    <w:rsid w:val="00CE799A"/>
    <w:rsid w:val="00CF763F"/>
    <w:rsid w:val="00D05A4D"/>
    <w:rsid w:val="00D17BDD"/>
    <w:rsid w:val="00D31133"/>
    <w:rsid w:val="00D315FF"/>
    <w:rsid w:val="00D3379E"/>
    <w:rsid w:val="00D351B8"/>
    <w:rsid w:val="00D476C1"/>
    <w:rsid w:val="00D51B0D"/>
    <w:rsid w:val="00D53A53"/>
    <w:rsid w:val="00D55EE1"/>
    <w:rsid w:val="00D6019C"/>
    <w:rsid w:val="00D907D8"/>
    <w:rsid w:val="00D933A5"/>
    <w:rsid w:val="00D972A5"/>
    <w:rsid w:val="00DB26B8"/>
    <w:rsid w:val="00DC2816"/>
    <w:rsid w:val="00DD671D"/>
    <w:rsid w:val="00DE2F5A"/>
    <w:rsid w:val="00E03949"/>
    <w:rsid w:val="00E126A0"/>
    <w:rsid w:val="00E27096"/>
    <w:rsid w:val="00E32F53"/>
    <w:rsid w:val="00E345D9"/>
    <w:rsid w:val="00E3545D"/>
    <w:rsid w:val="00E54822"/>
    <w:rsid w:val="00E55BAF"/>
    <w:rsid w:val="00E76260"/>
    <w:rsid w:val="00E77F15"/>
    <w:rsid w:val="00E8524D"/>
    <w:rsid w:val="00EB0185"/>
    <w:rsid w:val="00EB3F7C"/>
    <w:rsid w:val="00EB4CDE"/>
    <w:rsid w:val="00EC0A01"/>
    <w:rsid w:val="00EC597C"/>
    <w:rsid w:val="00ED1CFC"/>
    <w:rsid w:val="00EE6DE3"/>
    <w:rsid w:val="00F03BAE"/>
    <w:rsid w:val="00F363A1"/>
    <w:rsid w:val="00F451D9"/>
    <w:rsid w:val="00F6427E"/>
    <w:rsid w:val="00F83436"/>
    <w:rsid w:val="00F930F1"/>
    <w:rsid w:val="00FB0F22"/>
    <w:rsid w:val="00FB48F3"/>
    <w:rsid w:val="00FC3491"/>
    <w:rsid w:val="00FC6796"/>
    <w:rsid w:val="00FD533D"/>
    <w:rsid w:val="00FE1653"/>
    <w:rsid w:val="00FE2466"/>
    <w:rsid w:val="00FF450E"/>
    <w:rsid w:val="00FF6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4:docId w14:val="773F81F9"/>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 w:type="character" w:styleId="NichtaufgelsteErwhnung">
    <w:name w:val="Unresolved Mention"/>
    <w:basedOn w:val="Absatz-Standardschriftart"/>
    <w:uiPriority w:val="99"/>
    <w:semiHidden/>
    <w:unhideWhenUsed/>
    <w:rsid w:val="00AA217C"/>
    <w:rPr>
      <w:color w:val="605E5C"/>
      <w:shd w:val="clear" w:color="auto" w:fill="E1DFDD"/>
    </w:rPr>
  </w:style>
  <w:style w:type="paragraph" w:styleId="StandardWeb">
    <w:name w:val="Normal (Web)"/>
    <w:basedOn w:val="Standard"/>
    <w:uiPriority w:val="99"/>
    <w:semiHidden/>
    <w:unhideWhenUsed/>
    <w:rsid w:val="00796C4B"/>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086867">
      <w:bodyDiv w:val="1"/>
      <w:marLeft w:val="0"/>
      <w:marRight w:val="0"/>
      <w:marTop w:val="0"/>
      <w:marBottom w:val="0"/>
      <w:divBdr>
        <w:top w:val="none" w:sz="0" w:space="0" w:color="auto"/>
        <w:left w:val="none" w:sz="0" w:space="0" w:color="auto"/>
        <w:bottom w:val="none" w:sz="0" w:space="0" w:color="auto"/>
        <w:right w:val="none" w:sz="0" w:space="0" w:color="auto"/>
      </w:divBdr>
    </w:div>
    <w:div w:id="730612716">
      <w:bodyDiv w:val="1"/>
      <w:marLeft w:val="0"/>
      <w:marRight w:val="0"/>
      <w:marTop w:val="0"/>
      <w:marBottom w:val="0"/>
      <w:divBdr>
        <w:top w:val="none" w:sz="0" w:space="0" w:color="auto"/>
        <w:left w:val="none" w:sz="0" w:space="0" w:color="auto"/>
        <w:bottom w:val="none" w:sz="0" w:space="0" w:color="auto"/>
        <w:right w:val="none" w:sz="0" w:space="0" w:color="auto"/>
      </w:divBdr>
    </w:div>
    <w:div w:id="211682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804E-0237-4235-BFF7-E6C2AC8DD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2379</Characters>
  <Application>Microsoft Office Word</Application>
  <DocSecurity>0</DocSecurity>
  <Lines>39</Lines>
  <Paragraphs>9</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 Müller</cp:lastModifiedBy>
  <cp:revision>183</cp:revision>
  <cp:lastPrinted>2026-01-16T11:49:00Z</cp:lastPrinted>
  <dcterms:created xsi:type="dcterms:W3CDTF">2014-04-02T12:42:00Z</dcterms:created>
  <dcterms:modified xsi:type="dcterms:W3CDTF">2026-01-16T11:49:00Z</dcterms:modified>
</cp:coreProperties>
</file>